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Chương trình Đại sứ Robotics Việt Nam (Kỳ Xuân 2025)</w:t>
      </w:r>
    </w:p>
    <w:sdt>
      <w:sdtPr>
        <w:docPartObj>
          <w:docPartGallery w:val="Table of Contents"/>
          <w:docPartUnique/>
        </w:docPartObj>
      </w:sdtPr>
      <w:sdtContent>
        <w:p>
          <w:pPr>
            <w:pStyle w:val="TOCHeading"/>
          </w:pPr>
          <w:r>
            <w:t xml:space="preserve">Table of Contents</w:t>
          </w:r>
        </w:p>
        <w:p>
          <w:r>
            <w:fldChar w:fldCharType="begin" w:dirty="true"/>
            <w:instrText xml:space="preserve">TOC \o "1-2" \h \z \u</w:instrText>
            <w:fldChar w:fldCharType="separate"/>
            <w:fldChar w:fldCharType="end"/>
          </w:r>
        </w:p>
      </w:sdtContent>
    </w:sdt>
    <w:bookmarkStart w:id="10" w:name="thông-tin-khóa-học"/>
    <w:p>
      <w:pPr>
        <w:pStyle w:val="Heading2"/>
      </w:pPr>
      <w:r>
        <w:t xml:space="preserve">Thông tin khóa học</w:t>
      </w:r>
    </w:p>
    <w:p>
      <w:pPr>
        <w:pStyle w:val="Compact"/>
        <w:numPr>
          <w:ilvl w:val="0"/>
          <w:numId w:val="1001"/>
        </w:numPr>
      </w:pPr>
      <w:r>
        <w:t xml:space="preserve">Mã khóa:</w:t>
      </w:r>
      <w:r>
        <w:t xml:space="preserve"> </w:t>
      </w:r>
      <w:r>
        <w:rPr>
          <w:rStyle w:val="VerbatimChar"/>
        </w:rPr>
        <w:t xml:space="preserve">VRAP</w:t>
      </w:r>
    </w:p>
    <w:p>
      <w:pPr>
        <w:pStyle w:val="Compact"/>
        <w:numPr>
          <w:ilvl w:val="0"/>
          <w:numId w:val="1001"/>
        </w:numPr>
      </w:pPr>
      <w:r>
        <w:t xml:space="preserve">Nguồn:</w:t>
      </w:r>
      <w:r>
        <w:t xml:space="preserve"> </w:t>
      </w:r>
      <w:hyperlink r:id="rId9">
        <w:r>
          <w:rPr>
            <w:rStyle w:val="Hyperlink"/>
          </w:rPr>
          <w:t xml:space="preserve">https://cms.vsteam.edu.vn/course/view.php?id=9</w:t>
        </w:r>
      </w:hyperlink>
    </w:p>
    <w:p>
      <w:pPr>
        <w:pStyle w:val="Compact"/>
        <w:numPr>
          <w:ilvl w:val="0"/>
          <w:numId w:val="1001"/>
        </w:numPr>
      </w:pPr>
      <w:r>
        <w:t xml:space="preserve">Ngày tạo: 02/04/2025</w:t>
      </w:r>
    </w:p>
    <w:p>
      <w:pPr>
        <w:pStyle w:val="Compact"/>
        <w:numPr>
          <w:ilvl w:val="0"/>
          <w:numId w:val="1001"/>
        </w:numPr>
      </w:pPr>
      <w:r>
        <w:t xml:space="preserve">Học viên ghi danh: 1</w:t>
      </w:r>
    </w:p>
    <w:p>
      <w:pPr>
        <w:pStyle w:val="FirstParagraph"/>
      </w:pPr>
      <w:r>
        <w:t xml:space="preserve">Chương trình Đại sứ Robotics Việt Nam đào tạo các nhà lãnh đạo tương lai trong lĩnh vực robotics với kiến thức, hỗ trợ, và nguồn lực để phát triển tiềm lực của bản thân và truyền cảm hứng cho cộng đồng. Các chủ đề đào tạo chính bao gồm Phát triển Cá nhân &amp; Cộng đồng, Chế tạo Robot &amp; Lập Trình, và Quản lý đội nhóm &amp; Kinh doanh. Đại sứ Vietnam Robotics sẽ đóng vai trò truyền cảm hứng, thúc đẩy giáo dục STEM và xây dựng cộng đồng sôi động tại Việt Nam.</w:t>
      </w:r>
    </w:p>
    <w:bookmarkEnd w:id="10"/>
    <w:bookmarkStart w:id="11" w:name="giới-thiệu"/>
    <w:p>
      <w:pPr>
        <w:pStyle w:val="Heading2"/>
      </w:pPr>
      <w:r>
        <w:t xml:space="preserve">Giới thiệu</w:t>
      </w:r>
    </w:p>
    <w:bookmarkEnd w:id="11"/>
    <w:bookmarkStart w:id="30" w:name="personal--community-development"/>
    <w:p>
      <w:pPr>
        <w:pStyle w:val="Heading2"/>
      </w:pPr>
      <w:r>
        <w:t xml:space="preserve">Personal &amp; Community Development</w:t>
      </w:r>
    </w:p>
    <w:bookmarkStart w:id="18" w:name="green_circlepersonal-journey"/>
    <w:p>
      <w:pPr>
        <w:pStyle w:val="Heading3"/>
      </w:pPr>
      <w:r>
        <w:t xml:space="preserve">🟢Personal Journey</w:t>
      </w:r>
    </w:p>
    <w:p>
      <w:pPr>
        <w:numPr>
          <w:ilvl w:val="0"/>
          <w:numId w:val="1002"/>
        </w:numPr>
      </w:pPr>
      <w:r>
        <w:rPr>
          <w:b/>
          <w:bCs/>
        </w:rPr>
        <w:t xml:space="preserve">Dạng quest:</w:t>
      </w:r>
      <w:r>
        <w:t xml:space="preserve"> </w:t>
      </w:r>
      <w:r>
        <w:t xml:space="preserve">Cá nhân</w:t>
      </w:r>
    </w:p>
    <w:p>
      <w:pPr>
        <w:numPr>
          <w:ilvl w:val="0"/>
          <w:numId w:val="1002"/>
        </w:numPr>
      </w:pPr>
      <w:r>
        <w:rPr>
          <w:b/>
          <w:bCs/>
        </w:rPr>
        <w:t xml:space="preserve">Mục tiêu:</w:t>
      </w:r>
      <w:r>
        <w:t xml:space="preserve"> </w:t>
      </w:r>
      <w:r>
        <w:t xml:space="preserve">Hiểu bản thân, thiết kế hành trình phát triển cá nhân, xác định mục tiêu dài hạn</w:t>
      </w:r>
    </w:p>
    <w:p>
      <w:pPr>
        <w:numPr>
          <w:ilvl w:val="0"/>
          <w:numId w:val="1002"/>
        </w:numPr>
      </w:pPr>
      <w:r>
        <w:rPr>
          <w:b/>
          <w:bCs/>
        </w:rPr>
        <w:t xml:space="preserve">Key concept:</w:t>
      </w:r>
      <w:r>
        <w:t xml:space="preserve"> </w:t>
      </w:r>
      <w:r>
        <w:t xml:space="preserve">Self-awareness &amp; personal vision, Reflection, Growth mindset</w:t>
      </w:r>
    </w:p>
    <w:p>
      <w:pPr>
        <w:pStyle w:val="FirstParagraph"/>
      </w:pPr>
      <w:r>
        <w:t xml:space="preserve"> </w:t>
      </w:r>
    </w:p>
    <w:p>
      <w:pPr>
        <w:numPr>
          <w:ilvl w:val="0"/>
          <w:numId w:val="1003"/>
        </w:numPr>
      </w:pPr>
      <w:r>
        <w:rPr>
          <w:b/>
          <w:bCs/>
        </w:rPr>
        <w:t xml:space="preserve">Tài liệu học tập:</w:t>
      </w:r>
    </w:p>
    <w:p>
      <w:pPr>
        <w:numPr>
          <w:ilvl w:val="1"/>
          <w:numId w:val="1004"/>
        </w:numPr>
      </w:pPr>
      <w:r>
        <w:t xml:space="preserve">(Có phụ đề tiếng Việt) Change Your Life – One Tiny Step at a Time –</w:t>
      </w:r>
      <w:r>
        <w:t xml:space="preserve"> </w:t>
      </w:r>
      <w:hyperlink r:id="rId12">
        <w:hyperlink r:id="rId12">
          <w:r>
            <w:rPr>
              <w:rStyle w:val="Hyperlink"/>
            </w:rPr>
            <w:t xml:space="preserve">https://www.youtube.com/watch?v=75d_29QWELk&amp;t=143s</w:t>
          </w:r>
        </w:hyperlink>
      </w:hyperlink>
    </w:p>
    <w:p>
      <w:pPr>
        <w:numPr>
          <w:ilvl w:val="1"/>
          <w:numId w:val="1004"/>
        </w:numPr>
      </w:pPr>
      <w:r>
        <w:t xml:space="preserve">Trắc nghiệm nghề nghiệp Holland –</w:t>
      </w:r>
      <w:r>
        <w:t xml:space="preserve"> </w:t>
      </w:r>
      <w:hyperlink r:id="rId13">
        <w:hyperlink r:id="rId13">
          <w:r>
            <w:rPr>
              <w:rStyle w:val="Hyperlink"/>
            </w:rPr>
            <w:t xml:space="preserve">https://tracnghiem.huongnghiepsongan.com/assess/tracnghiem/HLSTNN1622</w:t>
          </w:r>
        </w:hyperlink>
      </w:hyperlink>
    </w:p>
    <w:p>
      <w:pPr>
        <w:numPr>
          <w:ilvl w:val="0"/>
          <w:numId w:val="1003"/>
        </w:numPr>
      </w:pPr>
      <w:r>
        <w:rPr>
          <w:b/>
          <w:bCs/>
        </w:rPr>
        <w:t xml:space="preserve">Tài liệu tham khảo thêm:</w:t>
      </w:r>
    </w:p>
    <w:p>
      <w:pPr>
        <w:numPr>
          <w:ilvl w:val="1"/>
          <w:numId w:val="1005"/>
        </w:numPr>
      </w:pPr>
      <w:r>
        <w:t xml:space="preserve">All the evidence-based advice we found on how to be more successful in any job –</w:t>
      </w:r>
      <w:r>
        <w:t xml:space="preserve"> </w:t>
      </w:r>
      <w:hyperlink r:id="rId14">
        <w:hyperlink r:id="rId14">
          <w:r>
            <w:rPr>
              <w:rStyle w:val="Hyperlink"/>
            </w:rPr>
            <w:t xml:space="preserve">https://80000hours.org/career-guide/how-to-be-successful/</w:t>
          </w:r>
        </w:hyperlink>
      </w:hyperlink>
    </w:p>
    <w:p>
      <w:pPr>
        <w:numPr>
          <w:ilvl w:val="1"/>
          <w:numId w:val="1005"/>
        </w:numPr>
      </w:pPr>
      <w:r>
        <w:rPr>
          <w:i/>
          <w:iCs/>
        </w:rPr>
        <w:t xml:space="preserve">Advice for Ambitious 19-Year-Olds</w:t>
      </w:r>
      <w:r>
        <w:t xml:space="preserve"> </w:t>
      </w:r>
      <w:r>
        <w:t xml:space="preserve">– Sam Altman –</w:t>
      </w:r>
      <w:r>
        <w:t xml:space="preserve"> </w:t>
      </w:r>
      <w:hyperlink r:id="rId15">
        <w:hyperlink r:id="rId15">
          <w:r>
            <w:rPr>
              <w:rStyle w:val="Hyperlink"/>
            </w:rPr>
            <w:t xml:space="preserve">https://blog.samaltman.com/advice-for-ambitious-19-year-olds</w:t>
          </w:r>
        </w:hyperlink>
      </w:hyperlink>
    </w:p>
    <w:p>
      <w:pPr>
        <w:numPr>
          <w:ilvl w:val="1"/>
          <w:numId w:val="1005"/>
        </w:numPr>
      </w:pPr>
      <w:r>
        <w:rPr>
          <w:i/>
          <w:iCs/>
        </w:rPr>
        <w:t xml:space="preserve">Scientific Self-Help</w:t>
      </w:r>
      <w:r>
        <w:t xml:space="preserve"> </w:t>
      </w:r>
      <w:r>
        <w:t xml:space="preserve">– LessWrong –</w:t>
      </w:r>
      <w:r>
        <w:t xml:space="preserve"> </w:t>
      </w:r>
      <w:hyperlink r:id="rId16">
        <w:hyperlink r:id="rId16">
          <w:r>
            <w:rPr>
              <w:rStyle w:val="Hyperlink"/>
            </w:rPr>
            <w:t xml:space="preserve">https://www.lesswrong.com/posts/33KewgYhNSxFpbpXg/scientific-self-help-the-state-of-our-knowledge</w:t>
          </w:r>
        </w:hyperlink>
      </w:hyperlink>
    </w:p>
    <w:p>
      <w:pPr>
        <w:numPr>
          <w:ilvl w:val="0"/>
          <w:numId w:val="1003"/>
        </w:numPr>
      </w:pPr>
      <w:r>
        <w:rPr>
          <w:b/>
          <w:bCs/>
        </w:rPr>
        <w:t xml:space="preserve">Sản phẩm nộp:</w:t>
      </w:r>
      <w:r>
        <w:t xml:space="preserve"> </w:t>
      </w:r>
      <w:r>
        <w:t xml:space="preserve">🧭</w:t>
      </w:r>
      <w:r>
        <w:t xml:space="preserve"> </w:t>
      </w:r>
      <w:hyperlink r:id="rId17">
        <w:r>
          <w:rPr>
            <w:rStyle w:val="Hyperlink"/>
          </w:rPr>
          <w:t xml:space="preserve">Personal Journey Worksheet</w:t>
        </w:r>
      </w:hyperlink>
    </w:p>
    <w:p>
      <w:pPr>
        <w:numPr>
          <w:ilvl w:val="0"/>
          <w:numId w:val="1003"/>
        </w:numPr>
      </w:pPr>
      <w:r>
        <w:rPr>
          <w:b/>
          <w:bCs/>
        </w:rPr>
        <w:t xml:space="preserve">Hạn nộp cuối:</w:t>
      </w:r>
      <w:r>
        <w:t xml:space="preserve"> </w:t>
      </w:r>
      <w:r>
        <w:t xml:space="preserve">⏰ 21:00 PM, Thứ 7 ngày 19/4</w:t>
      </w:r>
    </w:p>
    <w:p>
      <w:pPr>
        <w:pStyle w:val="FirstParagraph"/>
      </w:pPr>
      <w:r>
        <w:rPr>
          <w:i/>
          <w:iCs/>
        </w:rPr>
        <w:t xml:space="preserve">Hạn nộp: 19/04/2025 21:00</w:t>
      </w:r>
    </w:p>
    <w:p>
      <w:pPr>
        <w:pStyle w:val="BodyText"/>
      </w:pPr>
      <w:r>
        <w:rPr>
          <w:i/>
          <w:iCs/>
        </w:rPr>
        <w:t xml:space="preserve">Số bài đã nộp trong hệ thống: 0</w:t>
      </w:r>
    </w:p>
    <w:bookmarkEnd w:id="18"/>
    <w:bookmarkStart w:id="22" w:name="green_circlemap-of-myself"/>
    <w:p>
      <w:pPr>
        <w:pStyle w:val="Heading3"/>
      </w:pPr>
      <w:r>
        <w:t xml:space="preserve">🟢Map of Myself</w:t>
      </w:r>
    </w:p>
    <w:p>
      <w:pPr>
        <w:numPr>
          <w:ilvl w:val="0"/>
          <w:numId w:val="1006"/>
        </w:numPr>
      </w:pPr>
      <w:r>
        <w:rPr>
          <w:b/>
          <w:bCs/>
        </w:rPr>
        <w:t xml:space="preserve">Dạng quest:</w:t>
      </w:r>
      <w:r>
        <w:t xml:space="preserve"> </w:t>
      </w:r>
      <w:r>
        <w:t xml:space="preserve">Cá nhân</w:t>
      </w:r>
    </w:p>
    <w:p>
      <w:pPr>
        <w:numPr>
          <w:ilvl w:val="0"/>
          <w:numId w:val="1006"/>
        </w:numPr>
      </w:pPr>
      <w:r>
        <w:rPr>
          <w:b/>
          <w:bCs/>
        </w:rPr>
        <w:t xml:space="preserve">Mục tiêu:</w:t>
      </w:r>
      <w:r>
        <w:t xml:space="preserve"> </w:t>
      </w:r>
      <w:r>
        <w:t xml:space="preserve">Hiểu bản sắc và trải nghiệm cá nhân, và cách những yếu tố này định hình cách bạn tiếp cận các vấn đề hoặc hợp tác với người khác</w:t>
      </w:r>
    </w:p>
    <w:p>
      <w:pPr>
        <w:numPr>
          <w:ilvl w:val="0"/>
          <w:numId w:val="1006"/>
        </w:numPr>
      </w:pPr>
      <w:r>
        <w:rPr>
          <w:b/>
          <w:bCs/>
        </w:rPr>
        <w:t xml:space="preserve">Key concept:</w:t>
      </w:r>
      <w:r>
        <w:t xml:space="preserve"> </w:t>
      </w:r>
      <w:r>
        <w:t xml:space="preserve">Self-awareness, personal identity, privilege, reflection</w:t>
      </w:r>
    </w:p>
    <w:p>
      <w:pPr>
        <w:numPr>
          <w:ilvl w:val="0"/>
          <w:numId w:val="1006"/>
        </w:numPr>
      </w:pPr>
      <w:r>
        <w:rPr>
          <w:b/>
          <w:bCs/>
        </w:rPr>
        <w:t xml:space="preserve">Tài liệu học tập:</w:t>
      </w:r>
    </w:p>
    <w:p>
      <w:pPr>
        <w:numPr>
          <w:ilvl w:val="1"/>
          <w:numId w:val="1007"/>
        </w:numPr>
      </w:pPr>
      <w:r>
        <w:rPr>
          <w:i/>
          <w:iCs/>
        </w:rPr>
        <w:t xml:space="preserve">Tóm tắt về Danh tính</w:t>
      </w:r>
      <w:r>
        <w:t xml:space="preserve"> </w:t>
      </w:r>
      <w:hyperlink r:id="rId19">
        <w:hyperlink r:id="rId19">
          <w:r>
            <w:rPr>
              <w:rStyle w:val="Hyperlink"/>
            </w:rPr>
            <w:t xml:space="preserve">https://www.teachy.app/vi_VN/summaries/giao-duc-trung-hoc-pho-thong/lop-12/triet-hoc/hinh-thanh-danh-tinh-cac-quan-djiem-triet-hoc-va-djuong-djai-280d23</w:t>
          </w:r>
        </w:hyperlink>
      </w:hyperlink>
    </w:p>
    <w:p>
      <w:pPr>
        <w:numPr>
          <w:ilvl w:val="1"/>
          <w:numId w:val="1007"/>
        </w:numPr>
      </w:pPr>
      <w:r>
        <w:rPr>
          <w:i/>
          <w:iCs/>
        </w:rPr>
        <w:t xml:space="preserve">The Agency vs Structure Debate</w:t>
      </w:r>
      <w:r>
        <w:t xml:space="preserve"> </w:t>
      </w:r>
      <w:r>
        <w:t xml:space="preserve">– EasySociology –</w:t>
      </w:r>
      <w:r>
        <w:t xml:space="preserve"> </w:t>
      </w:r>
      <w:hyperlink r:id="rId20">
        <w:hyperlink r:id="rId20">
          <w:r>
            <w:rPr>
              <w:rStyle w:val="Hyperlink"/>
            </w:rPr>
            <w:t xml:space="preserve">https://easysociology.com/general-sociology/the-agency-vs-structure-debate/</w:t>
          </w:r>
        </w:hyperlink>
      </w:hyperlink>
    </w:p>
    <w:p>
      <w:pPr>
        <w:numPr>
          <w:ilvl w:val="0"/>
          <w:numId w:val="1006"/>
        </w:numPr>
      </w:pPr>
      <w:r>
        <w:rPr>
          <w:b/>
          <w:bCs/>
        </w:rPr>
        <w:t xml:space="preserve">Sản phẩm nộp:</w:t>
      </w:r>
      <w:r>
        <w:t xml:space="preserve"> </w:t>
      </w:r>
      <w:r>
        <w:t xml:space="preserve">Map of Myself (Identity &amp; Privilege),</w:t>
      </w:r>
      <w:r>
        <w:t xml:space="preserve"> </w:t>
      </w:r>
      <w:hyperlink r:id="rId21">
        <w:hyperlink r:id="rId21">
          <w:r>
            <w:rPr>
              <w:rStyle w:val="Hyperlink"/>
            </w:rPr>
            <w:t xml:space="preserve">https://docs.google.com/document/d/1DMzvhAY12SNEv_8SW-27FcBijn-vPgYoCNOlSr27EZ8/copy</w:t>
          </w:r>
        </w:hyperlink>
      </w:hyperlink>
    </w:p>
    <w:p>
      <w:pPr>
        <w:pStyle w:val="FirstParagraph"/>
      </w:pPr>
      <w:r>
        <w:rPr>
          <w:i/>
          <w:iCs/>
        </w:rPr>
        <w:t xml:space="preserve">Số bài đã nộp trong hệ thống: 0</w:t>
      </w:r>
    </w:p>
    <w:bookmarkEnd w:id="22"/>
    <w:bookmarkStart w:id="27" w:name="large_blue_circleempathy-challenge"/>
    <w:p>
      <w:pPr>
        <w:pStyle w:val="Heading3"/>
      </w:pPr>
      <w:r>
        <w:t xml:space="preserve">🔵Empathy Challenge</w:t>
      </w:r>
    </w:p>
    <w:p>
      <w:pPr>
        <w:numPr>
          <w:ilvl w:val="0"/>
          <w:numId w:val="1008"/>
        </w:numPr>
      </w:pPr>
      <w:r>
        <w:rPr>
          <w:b/>
          <w:bCs/>
        </w:rPr>
        <w:t xml:space="preserve">Mục tiêu:</w:t>
      </w:r>
      <w:r>
        <w:t xml:space="preserve"> </w:t>
      </w:r>
      <w:r>
        <w:t xml:space="preserve">Sử dụng phương pháp Tư duy thiết kế để đề xuất ý tưởng cho nội dung bootcamp hoặc một dự án cộng đồng nhỏ. Nhóm thực hiện quest này bằng cách phỏng vấn ít nhất 3 đối tượng mà dự án nhắm tới, xác định các vấn đề/nhu cầu của đối tượng và trình bày ý tưởng cho giải pháp.</w:t>
      </w:r>
    </w:p>
    <w:p>
      <w:pPr>
        <w:numPr>
          <w:ilvl w:val="0"/>
          <w:numId w:val="1008"/>
        </w:numPr>
      </w:pPr>
      <w:r>
        <w:rPr>
          <w:b/>
          <w:bCs/>
        </w:rPr>
        <w:t xml:space="preserve">Key concept:</w:t>
      </w:r>
      <w:r>
        <w:t xml:space="preserve"> </w:t>
      </w:r>
      <w:r>
        <w:t xml:space="preserve">Design thinking, empathy, problem identification</w:t>
      </w:r>
    </w:p>
    <w:p>
      <w:pPr>
        <w:numPr>
          <w:ilvl w:val="0"/>
          <w:numId w:val="1008"/>
        </w:numPr>
      </w:pPr>
      <w:r>
        <w:rPr>
          <w:b/>
          <w:bCs/>
        </w:rPr>
        <w:t xml:space="preserve">Tài liệu học tập:</w:t>
      </w:r>
    </w:p>
    <w:p>
      <w:pPr>
        <w:pStyle w:val="Compact"/>
        <w:numPr>
          <w:ilvl w:val="1"/>
          <w:numId w:val="1009"/>
        </w:numPr>
      </w:pPr>
      <w:r>
        <w:rPr>
          <w:i/>
          <w:iCs/>
        </w:rPr>
        <w:t xml:space="preserve">6 công cụ phổ biến khi thực hiện empathy trong tư duy thiết kế</w:t>
      </w:r>
      <w:r>
        <w:t xml:space="preserve"> </w:t>
      </w:r>
      <w:r>
        <w:t xml:space="preserve">– Tư Duy Thiết Kế –</w:t>
      </w:r>
      <w:r>
        <w:t xml:space="preserve"> </w:t>
      </w:r>
      <w:hyperlink r:id="rId23">
        <w:hyperlink r:id="rId23">
          <w:r>
            <w:rPr>
              <w:rStyle w:val="Hyperlink"/>
            </w:rPr>
            <w:t xml:space="preserve">https://tuduythietke.edu.vn/kien-thuc-design-thinking/6-cong-cu-pho-bien-khi-thuc-hien-empathy-trong-tu-duy-thiet-ke.html</w:t>
          </w:r>
        </w:hyperlink>
      </w:hyperlink>
    </w:p>
    <w:p>
      <w:pPr>
        <w:numPr>
          <w:ilvl w:val="0"/>
          <w:numId w:val="1008"/>
        </w:numPr>
      </w:pPr>
      <w:r>
        <w:rPr>
          <w:b/>
          <w:bCs/>
        </w:rPr>
        <w:t xml:space="preserve">Tài liệu tham khảo thêm:</w:t>
      </w:r>
    </w:p>
    <w:p>
      <w:pPr>
        <w:numPr>
          <w:ilvl w:val="1"/>
          <w:numId w:val="1010"/>
        </w:numPr>
      </w:pPr>
      <w:r>
        <w:rPr>
          <w:i/>
          <w:iCs/>
        </w:rPr>
        <w:t xml:space="preserve">Các giai đoạn của Tư duy Thiết kế</w:t>
      </w:r>
      <w:r>
        <w:t xml:space="preserve"> </w:t>
      </w:r>
      <w:r>
        <w:t xml:space="preserve">–</w:t>
      </w:r>
      <w:r>
        <w:t xml:space="preserve"> </w:t>
      </w:r>
      <w:hyperlink r:id="rId24">
        <w:hyperlink r:id="rId24">
          <w:r>
            <w:rPr>
              <w:rStyle w:val="Hyperlink"/>
            </w:rPr>
            <w:t xml:space="preserve">https://chamdocsach.com/tu-duy-thiet-ke/#1_Dong_cam_Empathize</w:t>
          </w:r>
        </w:hyperlink>
      </w:hyperlink>
    </w:p>
    <w:p>
      <w:pPr>
        <w:numPr>
          <w:ilvl w:val="1"/>
          <w:numId w:val="1010"/>
        </w:numPr>
      </w:pPr>
      <w:r>
        <w:rPr>
          <w:i/>
          <w:iCs/>
        </w:rPr>
        <w:t xml:space="preserve">Design Thinking Resource</w:t>
      </w:r>
      <w:r>
        <w:t xml:space="preserve"> </w:t>
      </w:r>
      <w:r>
        <w:t xml:space="preserve">– Stanford –</w:t>
      </w:r>
      <w:r>
        <w:t xml:space="preserve"> </w:t>
      </w:r>
      <w:hyperlink r:id="rId25">
        <w:hyperlink r:id="rId25">
          <w:r>
            <w:rPr>
              <w:rStyle w:val="Hyperlink"/>
            </w:rPr>
            <w:t xml:space="preserve">https://web.stanford.edu/~mshanks/MichaelShanks/files/509554.pdf</w:t>
          </w:r>
        </w:hyperlink>
      </w:hyperlink>
    </w:p>
    <w:p>
      <w:pPr>
        <w:numPr>
          <w:ilvl w:val="1"/>
          <w:numId w:val="1010"/>
        </w:numPr>
      </w:pPr>
      <w:r>
        <w:t xml:space="preserve">Lý thuyết thay đổi –</w:t>
      </w:r>
      <w:r>
        <w:t xml:space="preserve"> </w:t>
      </w:r>
      <w:hyperlink r:id="rId26">
        <w:hyperlink r:id="rId26">
          <w:r>
            <w:rPr>
              <w:rStyle w:val="Hyperlink"/>
            </w:rPr>
            <w:t xml:space="preserve">https://kisstartup.com/vi/ly-thuyet-cua-thay-doi</w:t>
          </w:r>
        </w:hyperlink>
      </w:hyperlink>
    </w:p>
    <w:p>
      <w:pPr>
        <w:numPr>
          <w:ilvl w:val="0"/>
          <w:numId w:val="1008"/>
        </w:numPr>
      </w:pPr>
      <w:r>
        <w:rPr>
          <w:b/>
          <w:bCs/>
        </w:rPr>
        <w:t xml:space="preserve">Sản phẩm nộp:</w:t>
      </w:r>
    </w:p>
    <w:p>
      <w:pPr>
        <w:numPr>
          <w:ilvl w:val="1"/>
          <w:numId w:val="1011"/>
        </w:numPr>
      </w:pPr>
      <w:r>
        <w:t xml:space="preserve">Một poster mind map, hoặc empathy map, hoặc persona profile</w:t>
      </w:r>
    </w:p>
    <w:p>
      <w:pPr>
        <w:numPr>
          <w:ilvl w:val="1"/>
          <w:numId w:val="1011"/>
        </w:numPr>
      </w:pPr>
      <w:r>
        <w:t xml:space="preserve">Mô tả ngắn (300–500 từ) miêu tả chân dung đối tượng mà dự án hướng tới và xác định các vấn đề mà đối tượng gặp phải, từ đó đề xuất giải pháp giải quyết vấn đề đó</w:t>
      </w:r>
    </w:p>
    <w:p>
      <w:pPr>
        <w:pStyle w:val="FirstParagraph"/>
      </w:pPr>
      <w:r>
        <w:rPr>
          <w:i/>
          <w:iCs/>
        </w:rPr>
        <w:t xml:space="preserve">Số bài đã nộp trong hệ thống: 0</w:t>
      </w:r>
    </w:p>
    <w:bookmarkEnd w:id="27"/>
    <w:bookmarkStart w:id="29" w:name="large_blue_circlepurpose-painter"/>
    <w:p>
      <w:pPr>
        <w:pStyle w:val="Heading3"/>
      </w:pPr>
      <w:r>
        <w:t xml:space="preserve">🔵Purpose Painter</w:t>
      </w:r>
    </w:p>
    <w:p>
      <w:pPr>
        <w:numPr>
          <w:ilvl w:val="0"/>
          <w:numId w:val="1012"/>
        </w:numPr>
      </w:pPr>
      <w:r>
        <w:rPr>
          <w:b/>
          <w:bCs/>
        </w:rPr>
        <w:t xml:space="preserve">Dạng quest:</w:t>
      </w:r>
      <w:r>
        <w:t xml:space="preserve"> </w:t>
      </w:r>
      <w:r>
        <w:t xml:space="preserve">Nhóm</w:t>
      </w:r>
    </w:p>
    <w:p>
      <w:pPr>
        <w:numPr>
          <w:ilvl w:val="0"/>
          <w:numId w:val="1012"/>
        </w:numPr>
      </w:pPr>
      <w:r>
        <w:rPr>
          <w:b/>
          <w:bCs/>
        </w:rPr>
        <w:t xml:space="preserve">Mục tiêu:</w:t>
      </w:r>
      <w:r>
        <w:t xml:space="preserve"> </w:t>
      </w:r>
      <w:r>
        <w:t xml:space="preserve">Tạo nội dung truyền cảm hứng về 1–3 giá trị của FIRST hướng đến khán giả tại Việt Nam</w:t>
      </w:r>
    </w:p>
    <w:p>
      <w:pPr>
        <w:numPr>
          <w:ilvl w:val="0"/>
          <w:numId w:val="1012"/>
        </w:numPr>
      </w:pPr>
      <w:r>
        <w:rPr>
          <w:b/>
          <w:bCs/>
        </w:rPr>
        <w:t xml:space="preserve">Key concept:</w:t>
      </w:r>
      <w:r>
        <w:t xml:space="preserve"> </w:t>
      </w:r>
      <w:r>
        <w:t xml:space="preserve">Storytelling, digital content creation, social media</w:t>
      </w:r>
    </w:p>
    <w:p>
      <w:pPr>
        <w:numPr>
          <w:ilvl w:val="0"/>
          <w:numId w:val="1012"/>
        </w:numPr>
      </w:pPr>
      <w:r>
        <w:rPr>
          <w:b/>
          <w:bCs/>
        </w:rPr>
        <w:t xml:space="preserve">Tài liệu tham khảo:</w:t>
      </w:r>
    </w:p>
    <w:p>
      <w:pPr>
        <w:pStyle w:val="Compact"/>
        <w:numPr>
          <w:ilvl w:val="1"/>
          <w:numId w:val="1013"/>
        </w:numPr>
      </w:pPr>
      <w:r>
        <w:rPr>
          <w:i/>
          <w:iCs/>
        </w:rPr>
        <w:t xml:space="preserve">More Than Robots – FIRST Documentary</w:t>
      </w:r>
      <w:r>
        <w:t xml:space="preserve"> </w:t>
      </w:r>
      <w:r>
        <w:t xml:space="preserve">–</w:t>
      </w:r>
      <w:r>
        <w:t xml:space="preserve"> </w:t>
      </w:r>
      <w:hyperlink r:id="rId28">
        <w:hyperlink r:id="rId28">
          <w:r>
            <w:rPr>
              <w:rStyle w:val="Hyperlink"/>
            </w:rPr>
            <w:t xml:space="preserve">https://www.youtube.com/watch?v=-B34UMEwvH4</w:t>
          </w:r>
        </w:hyperlink>
      </w:hyperlink>
    </w:p>
    <w:p>
      <w:pPr>
        <w:numPr>
          <w:ilvl w:val="0"/>
          <w:numId w:val="1012"/>
        </w:numPr>
      </w:pPr>
      <w:r>
        <w:rPr>
          <w:b/>
          <w:bCs/>
        </w:rPr>
        <w:t xml:space="preserve">Sản phẩm nộp:</w:t>
      </w:r>
    </w:p>
    <w:p>
      <w:pPr>
        <w:numPr>
          <w:ilvl w:val="1"/>
          <w:numId w:val="1014"/>
        </w:numPr>
      </w:pPr>
      <w:r>
        <w:t xml:space="preserve">Reel (1 phút) hoặc bài viết truyền cảm hứng về 1-3 giá trị FIRST, liên hệ với cộng đồng FIRST tại Việt Nam</w:t>
      </w:r>
    </w:p>
    <w:p>
      <w:pPr>
        <w:numPr>
          <w:ilvl w:val="1"/>
          <w:numId w:val="1014"/>
        </w:numPr>
      </w:pPr>
      <w:r>
        <w:t xml:space="preserve">Có thể chọn các tagline của FIRST như "Hơn cả Robot (More Than Robots)" hoặc tự chọn một khía cạnh khác</w:t>
      </w:r>
    </w:p>
    <w:p>
      <w:pPr>
        <w:numPr>
          <w:ilvl w:val="1"/>
          <w:numId w:val="1014"/>
        </w:numPr>
      </w:pPr>
      <w:r>
        <w:t xml:space="preserve">Caption Facebook có thông điệp chính được viết rõ ràng, mạch lạc (file Word hoặc PDF)</w:t>
      </w:r>
    </w:p>
    <w:p>
      <w:pPr>
        <w:pStyle w:val="FirstParagraph"/>
      </w:pPr>
      <w:r>
        <w:rPr>
          <w:i/>
          <w:iCs/>
        </w:rPr>
        <w:t xml:space="preserve">Số bài đã nộp trong hệ thống: 0</w:t>
      </w:r>
    </w:p>
    <w:bookmarkEnd w:id="29"/>
    <w:bookmarkEnd w:id="3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vi"/>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4" Target="https://80000hours.org/career-guide/how-to-be-successful/" TargetMode="External" /><Relationship Type="http://schemas.openxmlformats.org/officeDocument/2006/relationships/hyperlink" Id="rId15" Target="https://blog.samaltman.com/advice-for-ambitious-19-year-olds" TargetMode="External" /><Relationship Type="http://schemas.openxmlformats.org/officeDocument/2006/relationships/hyperlink" Id="rId24" Target="https://chamdocsach.com/tu-duy-thiet-ke/#1_Dong_cam_Empathize" TargetMode="External" /><Relationship Type="http://schemas.openxmlformats.org/officeDocument/2006/relationships/hyperlink" Id="rId9" Target="https://cms.vsteam.edu.vn/course/view.php?id=9" TargetMode="External" /><Relationship Type="http://schemas.openxmlformats.org/officeDocument/2006/relationships/hyperlink" Id="rId21" Target="https://docs.google.com/document/d/1DMzvhAY12SNEv_8SW-27FcBijn-vPgYoCNOlSr27EZ8/copy" TargetMode="External" /><Relationship Type="http://schemas.openxmlformats.org/officeDocument/2006/relationships/hyperlink" Id="rId17" Target="https://docs.google.com/document/d/1_5YwHPsScdWc-0b1bSN1PQcSkwQSlkwipI41OEMTxKI/copy" TargetMode="External" /><Relationship Type="http://schemas.openxmlformats.org/officeDocument/2006/relationships/hyperlink" Id="rId20" Target="https://easysociology.com/general-sociology/the-agency-vs-structure-debate/" TargetMode="External" /><Relationship Type="http://schemas.openxmlformats.org/officeDocument/2006/relationships/hyperlink" Id="rId26" Target="https://kisstartup.com/vi/ly-thuyet-cua-thay-doi" TargetMode="External" /><Relationship Type="http://schemas.openxmlformats.org/officeDocument/2006/relationships/hyperlink" Id="rId13" Target="https://tracnghiem.huongnghiepsongan.com/assess/tracnghiem/HLSTNN1622" TargetMode="External" /><Relationship Type="http://schemas.openxmlformats.org/officeDocument/2006/relationships/hyperlink" Id="rId23" Target="https://tuduythietke.edu.vn/kien-thuc-design-thinking/6-cong-cu-pho-bien-khi-thuc-hien-empathy-trong-tu-duy-thiet-ke.html" TargetMode="External" /><Relationship Type="http://schemas.openxmlformats.org/officeDocument/2006/relationships/hyperlink" Id="rId25" Target="https://web.stanford.edu/~mshanks/MichaelShanks/files/509554.pdf" TargetMode="External" /><Relationship Type="http://schemas.openxmlformats.org/officeDocument/2006/relationships/hyperlink" Id="rId16" Target="https://www.lesswrong.com/posts/33KewgYhNSxFpbpXg/scientific-self-help-the-state-of-our-knowledge" TargetMode="External" /><Relationship Type="http://schemas.openxmlformats.org/officeDocument/2006/relationships/hyperlink" Id="rId19" Target="https://www.teachy.app/vi_VN/summaries/giao-duc-trung-hoc-pho-thong/lop-12/triet-hoc/hinh-thanh-danh-tinh-cac-quan-djiem-triet-hoc-va-djuong-djai-280d23" TargetMode="External" /><Relationship Type="http://schemas.openxmlformats.org/officeDocument/2006/relationships/hyperlink" Id="rId28" Target="https://www.youtube.com/watch?v=-B34UMEwvH4" TargetMode="External" /><Relationship Type="http://schemas.openxmlformats.org/officeDocument/2006/relationships/hyperlink" Id="rId12" Target="https://www.youtube.com/watch?v=75d_29QWELk&amp;t=143s" TargetMode="External" /></Relationships>
</file>

<file path=word/_rels/footnotes.xml.rels><?xml version="1.0" encoding="UTF-8"?><Relationships xmlns="http://schemas.openxmlformats.org/package/2006/relationships"><Relationship Type="http://schemas.openxmlformats.org/officeDocument/2006/relationships/hyperlink" Id="rId14" Target="https://80000hours.org/career-guide/how-to-be-successful/" TargetMode="External" /><Relationship Type="http://schemas.openxmlformats.org/officeDocument/2006/relationships/hyperlink" Id="rId15" Target="https://blog.samaltman.com/advice-for-ambitious-19-year-olds" TargetMode="External" /><Relationship Type="http://schemas.openxmlformats.org/officeDocument/2006/relationships/hyperlink" Id="rId24" Target="https://chamdocsach.com/tu-duy-thiet-ke/#1_Dong_cam_Empathize" TargetMode="External" /><Relationship Type="http://schemas.openxmlformats.org/officeDocument/2006/relationships/hyperlink" Id="rId9" Target="https://cms.vsteam.edu.vn/course/view.php?id=9" TargetMode="External" /><Relationship Type="http://schemas.openxmlformats.org/officeDocument/2006/relationships/hyperlink" Id="rId21" Target="https://docs.google.com/document/d/1DMzvhAY12SNEv_8SW-27FcBijn-vPgYoCNOlSr27EZ8/copy" TargetMode="External" /><Relationship Type="http://schemas.openxmlformats.org/officeDocument/2006/relationships/hyperlink" Id="rId17" Target="https://docs.google.com/document/d/1_5YwHPsScdWc-0b1bSN1PQcSkwQSlkwipI41OEMTxKI/copy" TargetMode="External" /><Relationship Type="http://schemas.openxmlformats.org/officeDocument/2006/relationships/hyperlink" Id="rId20" Target="https://easysociology.com/general-sociology/the-agency-vs-structure-debate/" TargetMode="External" /><Relationship Type="http://schemas.openxmlformats.org/officeDocument/2006/relationships/hyperlink" Id="rId26" Target="https://kisstartup.com/vi/ly-thuyet-cua-thay-doi" TargetMode="External" /><Relationship Type="http://schemas.openxmlformats.org/officeDocument/2006/relationships/hyperlink" Id="rId13" Target="https://tracnghiem.huongnghiepsongan.com/assess/tracnghiem/HLSTNN1622" TargetMode="External" /><Relationship Type="http://schemas.openxmlformats.org/officeDocument/2006/relationships/hyperlink" Id="rId23" Target="https://tuduythietke.edu.vn/kien-thuc-design-thinking/6-cong-cu-pho-bien-khi-thuc-hien-empathy-trong-tu-duy-thiet-ke.html" TargetMode="External" /><Relationship Type="http://schemas.openxmlformats.org/officeDocument/2006/relationships/hyperlink" Id="rId25" Target="https://web.stanford.edu/~mshanks/MichaelShanks/files/509554.pdf" TargetMode="External" /><Relationship Type="http://schemas.openxmlformats.org/officeDocument/2006/relationships/hyperlink" Id="rId16" Target="https://www.lesswrong.com/posts/33KewgYhNSxFpbpXg/scientific-self-help-the-state-of-our-knowledge" TargetMode="External" /><Relationship Type="http://schemas.openxmlformats.org/officeDocument/2006/relationships/hyperlink" Id="rId19" Target="https://www.teachy.app/vi_VN/summaries/giao-duc-trung-hoc-pho-thong/lop-12/triet-hoc/hinh-thanh-danh-tinh-cac-quan-djiem-triet-hoc-va-djuong-djai-280d23" TargetMode="External" /><Relationship Type="http://schemas.openxmlformats.org/officeDocument/2006/relationships/hyperlink" Id="rId28" Target="https://www.youtube.com/watch?v=-B34UMEwvH4" TargetMode="External" /><Relationship Type="http://schemas.openxmlformats.org/officeDocument/2006/relationships/hyperlink" Id="rId12" Target="https://www.youtube.com/watch?v=75d_29QWELk&amp;t=143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Chương trình Đại sứ Robotics Việt Nam (Kỳ Xuân 2025)</dc:title>
  <dc:creator/>
  <dc:language>vi</dc:language>
  <cp:keywords/>
  <dcterms:created xsi:type="dcterms:W3CDTF">2026-10-02T22:08:14Z</dcterms:created>
  <dcterms:modified xsi:type="dcterms:W3CDTF">2026-10-02T22:08:14Z</dcterms:modified>
</cp:coreProperties>
</file>

<file path=docProps/custom.xml><?xml version="1.0" encoding="utf-8"?>
<Properties xmlns="http://schemas.openxmlformats.org/officeDocument/2006/custom-properties" xmlns:vt="http://schemas.openxmlformats.org/officeDocument/2006/docPropsVTypes"/>
</file>